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74" w:rsidRPr="00015D89" w:rsidRDefault="00E02C74" w:rsidP="00E02C74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>Затверджено</w:t>
      </w:r>
    </w:p>
    <w:p w:rsidR="00E02C74" w:rsidRPr="00015D89" w:rsidRDefault="00E02C74" w:rsidP="00E02C74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Рішенням зборів суддів Жмеринського </w:t>
      </w:r>
    </w:p>
    <w:p w:rsidR="00E02C74" w:rsidRPr="00015D89" w:rsidRDefault="00E02C74" w:rsidP="00E02C74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>міськрайонного</w:t>
      </w:r>
      <w:proofErr w:type="spellEnd"/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суду Вінницької  області  </w:t>
      </w:r>
    </w:p>
    <w:p w:rsidR="00E02C74" w:rsidRPr="00015D89" w:rsidRDefault="00E02C74" w:rsidP="00E02C74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         .07.2019 року   від №    </w:t>
      </w:r>
    </w:p>
    <w:p w:rsidR="00E02C74" w:rsidRPr="00015D89" w:rsidRDefault="00E02C74" w:rsidP="00015D89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</w:t>
      </w:r>
    </w:p>
    <w:p w:rsidR="00E02C74" w:rsidRPr="00015D89" w:rsidRDefault="00E02C74" w:rsidP="00E02C7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>П Л А Н</w:t>
      </w:r>
    </w:p>
    <w:p w:rsidR="00E02C74" w:rsidRPr="00015D89" w:rsidRDefault="00E02C74" w:rsidP="00E02C74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основних напрямків роботи Жмеринського </w:t>
      </w:r>
      <w:proofErr w:type="spellStart"/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>міськрайонного</w:t>
      </w:r>
      <w:proofErr w:type="spellEnd"/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суду </w:t>
      </w:r>
    </w:p>
    <w:p w:rsidR="00E02C74" w:rsidRPr="00015D89" w:rsidRDefault="00E02C74" w:rsidP="00E02C74">
      <w:pPr>
        <w:pStyle w:val="a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>Вінницької області на друге півріччя 2019 року</w:t>
      </w: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756"/>
        <w:gridCol w:w="4915"/>
        <w:gridCol w:w="1559"/>
        <w:gridCol w:w="1985"/>
        <w:gridCol w:w="1559"/>
      </w:tblGrid>
      <w:tr w:rsidR="00E02C74" w:rsidRPr="00015D89" w:rsidTr="00E02C74">
        <w:trPr>
          <w:trHeight w:val="8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Найменування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Строк</w:t>
            </w:r>
          </w:p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Виконавці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E02C74" w:rsidRPr="00015D89" w:rsidTr="00E02C74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02C74" w:rsidRPr="00015D89" w:rsidTr="00E02C74">
        <w:trPr>
          <w:trHeight w:val="51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 Загальні питання</w:t>
            </w:r>
          </w:p>
          <w:p w:rsidR="00E02C74" w:rsidRPr="00015D89" w:rsidRDefault="00E02C74" w:rsidP="00015D89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2C74" w:rsidRPr="00015D89" w:rsidTr="00E02C74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CA32D2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Вживати</w:t>
            </w:r>
            <w:r w:rsidR="00E02C74"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заходів щодо забезпечення інформаційної відкритості діяльності суду, підвищення рівня довіри громадян до правосуддя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 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суду;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судді суду; 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апарату; працівники апарату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02C74" w:rsidRPr="00015D89" w:rsidTr="00E02C74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Здійснювати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контроль за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дотриманням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строків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виконання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контрольних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документі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spellEnd"/>
            <w:proofErr w:type="gram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та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вживати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 заходи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стосовно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поліпшення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виконавської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дисципліни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суді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 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E02C74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C1AE1" w:rsidRPr="00015D89" w:rsidTr="005604F5">
        <w:trPr>
          <w:trHeight w:val="1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Приймати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участь  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колегіях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ериторіального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судової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 в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інницькій 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C1AE1" w:rsidRPr="00015D89" w:rsidTr="00E02C74">
        <w:trPr>
          <w:trHeight w:val="14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наради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з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суддями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  по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поточних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стану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виконавчої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та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C1AE1" w:rsidRPr="00015D89" w:rsidTr="005604F5">
        <w:trPr>
          <w:trHeight w:val="7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особистий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прийом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громадян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затвердженого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графіку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 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C1AE1" w:rsidRPr="00015D89" w:rsidTr="005604F5">
        <w:trPr>
          <w:trHeight w:val="9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CA32D2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Взаємоді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співпрац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ювати</w:t>
            </w:r>
            <w:proofErr w:type="spellEnd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представниками</w:t>
            </w:r>
            <w:proofErr w:type="spellEnd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масової</w:t>
            </w:r>
            <w:proofErr w:type="spellEnd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 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C1AE1" w:rsidRPr="00015D89" w:rsidTr="005604F5">
        <w:trPr>
          <w:trHeight w:val="9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CA32D2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Дні</w:t>
            </w:r>
            <w:r w:rsidR="003C1AE1"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відкритих дверей для школярів, студентів та інших груп н</w:t>
            </w: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3C1AE1"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селення до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впродовж півріччя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C1AE1" w:rsidRPr="00015D89" w:rsidTr="00E02C74">
        <w:trPr>
          <w:trHeight w:val="11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Розміщувати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пресрелізи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судових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справ,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мають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суспільний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інтерес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на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вебсторінці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півріччя   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Судді суду,</w:t>
            </w:r>
          </w:p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E1" w:rsidRPr="00015D89" w:rsidRDefault="003C1AE1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02C74" w:rsidRPr="00015D89" w:rsidRDefault="00E02C74" w:rsidP="00015D89">
      <w:pPr>
        <w:pStyle w:val="a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015D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2. </w:t>
      </w:r>
      <w:proofErr w:type="spellStart"/>
      <w:r w:rsidRPr="00015D89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Організація</w:t>
      </w:r>
      <w:proofErr w:type="spellEnd"/>
      <w:r w:rsidRPr="00015D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 </w:t>
      </w:r>
      <w:proofErr w:type="spellStart"/>
      <w:r w:rsidRPr="00015D89">
        <w:rPr>
          <w:rFonts w:ascii="Times New Roman" w:eastAsia="Times New Roman" w:hAnsi="Times New Roman" w:cs="Times New Roman"/>
          <w:b/>
          <w:bCs/>
          <w:sz w:val="26"/>
          <w:szCs w:val="26"/>
        </w:rPr>
        <w:t>роботи</w:t>
      </w:r>
      <w:proofErr w:type="spellEnd"/>
      <w:r w:rsidRPr="00015D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суду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6"/>
        <w:gridCol w:w="4935"/>
        <w:gridCol w:w="1559"/>
        <w:gridCol w:w="1985"/>
        <w:gridCol w:w="1559"/>
      </w:tblGrid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Проаналізувати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стан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зверненнями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громадян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перше  </w:t>
            </w:r>
            <w:proofErr w:type="gramStart"/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івріччя 2019 року 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  виконання Рішення Ради суддів  від 02.04.2015 № 28 здійснити  обрахування  базових показників 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роботи суду  на  1 півріччя 2019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року та  оприлюднити їх  на </w:t>
            </w:r>
            <w:proofErr w:type="spellStart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веб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сайті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25.07.2019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Забезпечити складання звіту щодо комунікаційної діяльності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CA32D2">
        <w:trPr>
          <w:trHeight w:val="18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Здійснювати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своєчасн</w:t>
            </w:r>
            <w:proofErr w:type="spellEnd"/>
            <w:r w:rsidR="003C1AE1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 (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помічниками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суддів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секретарями судового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секретарями суду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секретарями суду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ін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.)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до 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АСДС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 «Д-3»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півріччя   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5604F5">
        <w:trPr>
          <w:trHeight w:val="6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CA32D2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ідтрим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нормативно-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правов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і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акт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и</w:t>
            </w:r>
            <w:r w:rsidR="00E02C74"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контрольному </w:t>
            </w:r>
            <w:proofErr w:type="spellStart"/>
            <w:r w:rsidR="00E02C74"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стані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півріччя   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Помічники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суддів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</w:t>
            </w:r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ров</w:t>
            </w:r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ести </w:t>
            </w:r>
            <w:proofErr w:type="spellStart"/>
            <w:r w:rsidRPr="00015D8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анонімн</w:t>
            </w:r>
            <w:proofErr w:type="spellEnd"/>
            <w:r w:rsidRPr="00015D8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  <w:lang w:val="uk-UA"/>
              </w:rPr>
              <w:t xml:space="preserve">е </w:t>
            </w:r>
            <w:proofErr w:type="spellStart"/>
            <w:r w:rsidRPr="00015D8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опитування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громадян - </w:t>
            </w: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відвідувачів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15D8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суду</w:t>
            </w:r>
            <w:r w:rsidRPr="00015D89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70F65" w:rsidRDefault="001F20F8" w:rsidP="00015D89">
            <w:pPr>
              <w:pStyle w:val="a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070F6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</w:t>
            </w:r>
            <w:r w:rsidR="00E02C74" w:rsidRPr="00070F6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ересень</w:t>
            </w:r>
          </w:p>
          <w:p w:rsidR="001F20F8" w:rsidRPr="00015D89" w:rsidRDefault="001F20F8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E02C74" w:rsidRPr="00015D89" w:rsidRDefault="001F20F8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rPr>
          <w:trHeight w:val="8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Провести  оцінювання </w:t>
            </w:r>
            <w:r w:rsidRPr="00015D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результатів службової діяльності державних службовців, які займають посади державної служби</w:t>
            </w:r>
            <w:r w:rsidRPr="00015D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категорії </w:t>
            </w:r>
            <w:r w:rsidR="001F20F8"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«Б» та </w:t>
            </w:r>
            <w:hyperlink r:id="rId6" w:anchor="n92" w:tgtFrame="_blank" w:history="1">
              <w:r w:rsidRPr="00015D89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“В”</w:t>
              </w:r>
            </w:hyperlink>
            <w:r w:rsidRPr="00015D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листопад-грудень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Рожик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5604F5">
        <w:trPr>
          <w:trHeight w:val="66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Проходити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навчання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учбовому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центрі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професійної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мережі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Феміда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півріччя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Працівники</w:t>
            </w:r>
            <w:proofErr w:type="spellEnd"/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 xml:space="preserve">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5604F5">
        <w:trPr>
          <w:trHeight w:val="6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EE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належне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функціонування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АСДС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 «Д-3»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півріччя   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CA32D2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Любонько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5604F5">
        <w:trPr>
          <w:trHeight w:val="7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CA32D2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Здійснювати</w:t>
            </w:r>
            <w:r w:rsidR="00E02C74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2C74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пості</w:t>
            </w:r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йне</w:t>
            </w:r>
            <w:proofErr w:type="spellEnd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оновлення</w:t>
            </w:r>
            <w:proofErr w:type="spellEnd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веб</w:t>
            </w:r>
            <w:r w:rsidR="00E02C74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сайті</w:t>
            </w:r>
            <w:proofErr w:type="spellEnd"/>
            <w:r w:rsidR="00E02C74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півріччя   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Скласти  та затвердити графік відпусток суддів та п</w:t>
            </w:r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рацівників апарату  суду 2020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рік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 на  I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івріччя</w:t>
            </w:r>
            <w:proofErr w:type="spellEnd"/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1F20F8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A3FE7" w:rsidRPr="00015D89" w:rsidTr="003C1AE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E7" w:rsidRPr="00015D89" w:rsidRDefault="001A3FE7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   3. Статистична  робота  суду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Проаналізувати</w:t>
            </w:r>
            <w:proofErr w:type="spellEnd"/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стан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іково-статистичн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ої</w:t>
            </w:r>
            <w:proofErr w:type="spellEnd"/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</w:t>
            </w:r>
            <w:r w:rsidR="00CA32D2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5604F5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604F5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04F5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="005604F5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півріччя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0D48EE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r w:rsidR="005604F5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CA32D2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02C74"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первинної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іково-статистичної</w:t>
            </w:r>
            <w:proofErr w:type="spellEnd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судови</w:t>
            </w:r>
            <w:proofErr w:type="spellEnd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</w:t>
            </w:r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</w:t>
            </w:r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 (провадженнях)</w:t>
            </w:r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подання</w:t>
            </w:r>
            <w:proofErr w:type="spellEnd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</w:t>
            </w:r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матеріала</w:t>
            </w:r>
            <w:proofErr w:type="spellEnd"/>
            <w:r w:rsidR="0011713B"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КП «Д-3»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півріччя   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Бедрак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  <w:p w:rsidR="00E02C74" w:rsidRPr="00015D89" w:rsidRDefault="000D48EE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Колесник О.М</w:t>
            </w:r>
            <w:r w:rsidR="00E02C74"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02C74" w:rsidRPr="00015D89" w:rsidRDefault="000D48EE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звіті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формами: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1-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1-мзс, 10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0D48EE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02C74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Подання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до відділу Державного реєстру виборців Вінницької РДА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інформації про визнання виборців недієздатними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випадків скасування рішення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визнання осіб недієздатними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0D48EE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4" w:rsidRPr="00015D89" w:rsidRDefault="00E02C74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A3FE7" w:rsidRPr="00015D89" w:rsidTr="003C1AE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Default="001A3FE7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 </w:t>
            </w:r>
          </w:p>
          <w:p w:rsidR="001A3FE7" w:rsidRPr="00015D89" w:rsidRDefault="001A3FE7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4.  </w:t>
            </w: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У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загальнення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судової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практики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Узагальнити  судову  практику  розгляду  цивільних справ, що виникають із спадкових  правовідносин за 1 півріччя 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Попеско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Узагальнити судову практику  призначення покарання за сукупністю вироків та сукупністю злочинів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(ст.ст. 70, 71, 72 КК України)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 1 півріччі 2019 року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Мельник А.Г.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Узагальнити судову  практику розгляду  судом кримінальних справ про злочини, вчинені неповнолітніми за  перше півріччя 2019 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Жаглюк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Я.М.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Узагальнити судову практику розгляду справ про адміністративні правопорушення, що виникають у зв’язку з порушенням вимог Закону України “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 запобігання корупції” за 1 півріччя 2019 рік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П.В.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Ведишко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b/>
                <w:bCs/>
                <w:color w:val="3A3A3A"/>
                <w:sz w:val="26"/>
                <w:szCs w:val="26"/>
                <w:lang w:val="uk-UA"/>
              </w:rPr>
              <w:t>5</w:t>
            </w: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.      Підвищення професійного рівня, ділової</w:t>
            </w: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кваліфікації суддів та працівників  апарату суду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а)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суддями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помічниками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суддів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з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нового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законодавства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б). з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плану </w:t>
            </w:r>
            <w:proofErr w:type="spellStart"/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ідвищення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ділової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 201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Судді,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Помічники суддів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апарату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Приймати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участь  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семінарських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заняттях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проводяться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 ДСАУ в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інницькій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апарату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 xml:space="preserve">            6. Організація роботи  персоналу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rPr>
          <w:trHeight w:val="17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 конкурсу на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заміщення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вакантних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посад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Закону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службу»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10.12.2015 року № 889-VIII 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разі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необхідності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конкурсна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комі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ія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Готувати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контроль за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проходженням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    по </w:t>
            </w:r>
            <w:proofErr w:type="spellStart"/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ідвищенню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чергових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рангів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державним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службовцям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 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строками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вислуги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суддів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так і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суду,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дають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право на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одержання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відсоткової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надбавки;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призначенню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на посади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суддів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суду;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проведенню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перевірок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до Закону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очищення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Рожик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Нацдержслужби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форму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звітності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КСДС «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Звіт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кількісний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службовці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Рожик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Інформувати Вищу кваліфікаційну комісію суддів України про виникнення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вакантних посад суддів та вакантних адміністративних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посад в суді, у  триденний строк з дня їх утворення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Рожик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проходження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практики студентами  та слухачами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вищих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юридичних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учбових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color w:val="3A3A3A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закладі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стажування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осіб</w:t>
            </w:r>
            <w:proofErr w:type="spellEnd"/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ділові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моральні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якості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6.8.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своєчасне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звітів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установи.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Рожик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6.9.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Своєчасно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інформацію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до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«Кадри-</w:t>
            </w:r>
            <w:proofErr w:type="gram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WEB</w:t>
            </w:r>
            <w:proofErr w:type="gram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5D89">
              <w:rPr>
                <w:rFonts w:ascii="Times New Roman" w:hAnsi="Times New Roman" w:cs="Times New Roman"/>
                <w:sz w:val="26"/>
                <w:szCs w:val="26"/>
              </w:rPr>
              <w:t>івріччя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Рожик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7. Фінансово-господарська діяльність суду</w:t>
            </w: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економне використання бюджетних коштів; контроль за використанням електроенергії, газу, води, міжміських телефонних розмов, марок, конвертів та інших товарно-матеріальних цінностей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 А.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Антал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П. В.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Крайдуба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своєчасне складання авансових та фінансових звітів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на перше число </w:t>
            </w: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звітного періоду, за необхідності раніше вказаного терміну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своєчасне списання товарно-матеріальних цінностей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 на перше число звітного періоду, за необхідністю раніше вказаного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Перевірити стан  протипожежної безпеки, сантехнічної,  опалювальної, електричної  мереж. Провести іншу   підготовку  в  період  переходу  на  осінньо-зимовий   період   роботи   суду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Крайдуба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заняття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з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пожежної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суддями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>апарату</w:t>
            </w:r>
            <w:proofErr w:type="spellEnd"/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суду.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півріччя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Крайдуба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Провести інвентаризацію матеріальних  цінностей станом  на 01.11.2019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01.11.2019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2105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ремонту приміщення 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2105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наявності коштів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2105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Сенько Л.Ю.</w:t>
            </w:r>
          </w:p>
          <w:p w:rsidR="00015D89" w:rsidRPr="00015D89" w:rsidRDefault="00015D89" w:rsidP="0021051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8. Робота з архівом суду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15D89" w:rsidRPr="00015D89" w:rsidTr="003C1AE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впорядкування архіву суду. Проведення спільно з представником державного архіву вилучення справ з метою знищення по закінченню терміну зберігання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впродовж півріччя, за  наявності  коштів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Насоненко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Т.А.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Петинська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Лукашова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Колеснік</w:t>
            </w:r>
            <w:proofErr w:type="spellEnd"/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 В.</w:t>
            </w:r>
          </w:p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15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9" w:rsidRPr="00015D89" w:rsidRDefault="00015D89" w:rsidP="00015D8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5604F5" w:rsidRPr="00015D89" w:rsidRDefault="005604F5" w:rsidP="00015D8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941DF" w:rsidRPr="00015D89" w:rsidRDefault="00E02C74" w:rsidP="00015D89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>Керівник апарату суду                                                         Т.А.</w:t>
      </w:r>
      <w:proofErr w:type="spellStart"/>
      <w:r w:rsidRPr="00015D89">
        <w:rPr>
          <w:rFonts w:ascii="Times New Roman" w:hAnsi="Times New Roman" w:cs="Times New Roman"/>
          <w:b/>
          <w:sz w:val="26"/>
          <w:szCs w:val="26"/>
          <w:lang w:val="uk-UA"/>
        </w:rPr>
        <w:t>Насоненко</w:t>
      </w:r>
      <w:proofErr w:type="spellEnd"/>
    </w:p>
    <w:sectPr w:rsidR="00C941DF" w:rsidRPr="00015D89" w:rsidSect="00C941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4"/>
    <w:rsid w:val="00015D89"/>
    <w:rsid w:val="00070F65"/>
    <w:rsid w:val="000D48EE"/>
    <w:rsid w:val="0011713B"/>
    <w:rsid w:val="001A3FE7"/>
    <w:rsid w:val="001A59A6"/>
    <w:rsid w:val="001F20F8"/>
    <w:rsid w:val="002911C7"/>
    <w:rsid w:val="00314709"/>
    <w:rsid w:val="003C1AE1"/>
    <w:rsid w:val="005604F5"/>
    <w:rsid w:val="006A6A95"/>
    <w:rsid w:val="009474F4"/>
    <w:rsid w:val="0097196F"/>
    <w:rsid w:val="00C0657E"/>
    <w:rsid w:val="00C941DF"/>
    <w:rsid w:val="00CA169D"/>
    <w:rsid w:val="00CA32D2"/>
    <w:rsid w:val="00E02C74"/>
    <w:rsid w:val="00F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C74"/>
    <w:rPr>
      <w:color w:val="0000FF"/>
      <w:u w:val="single"/>
    </w:rPr>
  </w:style>
  <w:style w:type="paragraph" w:styleId="a4">
    <w:name w:val="No Spacing"/>
    <w:uiPriority w:val="1"/>
    <w:qFormat/>
    <w:rsid w:val="00E02C74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E02C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02C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69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C74"/>
    <w:rPr>
      <w:color w:val="0000FF"/>
      <w:u w:val="single"/>
    </w:rPr>
  </w:style>
  <w:style w:type="paragraph" w:styleId="a4">
    <w:name w:val="No Spacing"/>
    <w:uiPriority w:val="1"/>
    <w:qFormat/>
    <w:rsid w:val="00E02C74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E02C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02C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69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889-19/paran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F8BA-96E2-4536-BECE-A944932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5529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2019-07-08T10:24:00Z</cp:lastPrinted>
  <dcterms:created xsi:type="dcterms:W3CDTF">2022-01-25T11:20:00Z</dcterms:created>
  <dcterms:modified xsi:type="dcterms:W3CDTF">2022-01-25T11:20:00Z</dcterms:modified>
</cp:coreProperties>
</file>